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FE" w:rsidRPr="00414659" w:rsidRDefault="00414659">
      <w:pPr>
        <w:rPr>
          <w:rFonts w:ascii="Times New Roman" w:hAnsi="Times New Roman" w:cs="Times New Roman"/>
          <w:b/>
          <w:sz w:val="32"/>
          <w:szCs w:val="32"/>
        </w:rPr>
      </w:pPr>
      <w:r w:rsidRPr="00414659">
        <w:rPr>
          <w:rFonts w:ascii="Times New Roman" w:hAnsi="Times New Roman" w:cs="Times New Roman"/>
          <w:b/>
          <w:sz w:val="32"/>
          <w:szCs w:val="32"/>
        </w:rPr>
        <w:t xml:space="preserve">TDK </w:t>
      </w:r>
      <w:r w:rsidR="00F119AA">
        <w:rPr>
          <w:rFonts w:ascii="Times New Roman" w:hAnsi="Times New Roman" w:cs="Times New Roman"/>
          <w:b/>
          <w:sz w:val="32"/>
          <w:szCs w:val="32"/>
        </w:rPr>
        <w:t>Konferencia</w:t>
      </w:r>
      <w:bookmarkStart w:id="0" w:name="_GoBack"/>
      <w:bookmarkEnd w:id="0"/>
      <w:r w:rsidRPr="00414659">
        <w:rPr>
          <w:rFonts w:ascii="Times New Roman" w:hAnsi="Times New Roman" w:cs="Times New Roman"/>
          <w:b/>
          <w:sz w:val="32"/>
          <w:szCs w:val="32"/>
        </w:rPr>
        <w:t xml:space="preserve"> a Nyíregyházi Egyetemen</w:t>
      </w:r>
    </w:p>
    <w:p w:rsidR="00B34707" w:rsidRDefault="00414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XXXIV. OTDK első házi konferenciája 2017. </w:t>
      </w:r>
      <w:r w:rsidR="00B34707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>-december időszakban kerültek megr</w:t>
      </w:r>
      <w:r w:rsidR="00B34707">
        <w:rPr>
          <w:rFonts w:ascii="Times New Roman" w:hAnsi="Times New Roman" w:cs="Times New Roman"/>
          <w:sz w:val="24"/>
          <w:szCs w:val="24"/>
        </w:rPr>
        <w:t>endezésre Nyíregyházi Egyetemen. A 67 diákkörös hallgatók 9 szekcióban mutatta be tudományos eredményeit, amelyekhez gratulálunk, és sok további sikert kívánunk!</w:t>
      </w:r>
    </w:p>
    <w:p w:rsidR="00414659" w:rsidRDefault="00B3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Eredménye</w:t>
      </w:r>
      <w:r w:rsidR="00414659">
        <w:rPr>
          <w:rFonts w:ascii="Times New Roman" w:hAnsi="Times New Roman" w:cs="Times New Roman"/>
          <w:sz w:val="24"/>
          <w:szCs w:val="24"/>
        </w:rPr>
        <w:t>k:</w:t>
      </w:r>
    </w:p>
    <w:tbl>
      <w:tblPr>
        <w:tblW w:w="13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4142"/>
        <w:gridCol w:w="1640"/>
        <w:gridCol w:w="1660"/>
        <w:gridCol w:w="1051"/>
        <w:gridCol w:w="960"/>
        <w:gridCol w:w="960"/>
      </w:tblGrid>
      <w:tr w:rsidR="00B03B07" w:rsidRPr="00B03B07" w:rsidTr="00B03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Agrártudományi szekció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1680"/>
        </w:trPr>
        <w:tc>
          <w:tcPr>
            <w:tcW w:w="9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extDirection w:val="btLr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Az előadás sorrendje</w:t>
            </w:r>
          </w:p>
        </w:tc>
        <w:tc>
          <w:tcPr>
            <w:tcW w:w="234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spellStart"/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szerzô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k) neve</w:t>
            </w:r>
          </w:p>
        </w:tc>
        <w:tc>
          <w:tcPr>
            <w:tcW w:w="4142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 TDK-pályamunka címe</w:t>
            </w:r>
          </w:p>
        </w:tc>
        <w:tc>
          <w:tcPr>
            <w:tcW w:w="164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Témavezető(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k) neve</w:t>
            </w:r>
          </w:p>
        </w:tc>
        <w:tc>
          <w:tcPr>
            <w:tcW w:w="16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Témavezető(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k) beosztása</w:t>
            </w:r>
          </w:p>
        </w:tc>
        <w:tc>
          <w:tcPr>
            <w:tcW w:w="1051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Összesített pontszám ***</w:t>
            </w:r>
          </w:p>
        </w:tc>
        <w:tc>
          <w:tcPr>
            <w:tcW w:w="9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Helyezés ****</w:t>
            </w:r>
          </w:p>
        </w:tc>
        <w:tc>
          <w:tcPr>
            <w:tcW w:w="9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OTDK-n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való részvétel</w:t>
            </w:r>
          </w:p>
        </w:tc>
      </w:tr>
      <w:tr w:rsidR="00B03B07" w:rsidRPr="00B03B07" w:rsidTr="00B03B07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Husztiné Török Márta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őszi búza (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Triticum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aestivum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 termesztése a malom- és sütőipar részére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Prof. Dr. Simon László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egyetemi tanár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Laskai Kitti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Régi és új almafajták összehasonlítása fogyasztói szempontok szerint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Dr. Szabó Miklós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Péter Dániel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Pritaminpaprika fajták és vonalak termésjellemzői és érzékszervi vizsgálatuk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Irinyiné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Dr. Oláh Katalin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adjunktus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Szilágyi Dániel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Ártéri gyepek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fitocönológiai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vizsgálata Tiszapüspöki határában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Dr. Tóth Csilla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Igen</w:t>
            </w: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Soltészné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Uzonyi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Tímea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Különböző kukoricafajták összehasonlító agronómiai elemzése Penyigén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Kosztyuné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Krajnyák Edit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mérnöktanár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825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Képes Judit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hagyományos kínai orvoslás és a keleti medicina lehetőségei az ökológiai lótartásban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Dr. Csabai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adjunktus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Nagy Attila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Nyíregyházi Egyetem tangazdaságában termesztett csicsóka biomassza hozamának vizsgálata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Kosztyuné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Krajnyák Edit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mérnöktanár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Varga Sándor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Kukorica fajták és fajtajelöltek termőképességének vizsgálata a Nyíregyházi Egyetem tangazdaságában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Dr. Szabó Béla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1155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Varga Enikő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Különböző nitrogén műtrágyák hatása az őszi búza makro- és mikroelem felvételére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Dr. Uri Zsuzsanna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03B07" w:rsidRDefault="00B03B07">
      <w:r>
        <w:br w:type="page"/>
      </w:r>
    </w:p>
    <w:tbl>
      <w:tblPr>
        <w:tblW w:w="13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4142"/>
        <w:gridCol w:w="1640"/>
        <w:gridCol w:w="1660"/>
        <w:gridCol w:w="1051"/>
        <w:gridCol w:w="960"/>
        <w:gridCol w:w="960"/>
      </w:tblGrid>
      <w:tr w:rsidR="00B03B07" w:rsidRPr="00B03B07" w:rsidTr="00B03B07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lastRenderedPageBreak/>
              <w:t>Gazdálkodástudományi szekció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945"/>
        </w:trPr>
        <w:tc>
          <w:tcPr>
            <w:tcW w:w="9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extDirection w:val="btLr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előadás sorrendje</w:t>
            </w:r>
          </w:p>
        </w:tc>
        <w:tc>
          <w:tcPr>
            <w:tcW w:w="234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proofErr w:type="spellStart"/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szerzô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k) neve</w:t>
            </w:r>
          </w:p>
        </w:tc>
        <w:tc>
          <w:tcPr>
            <w:tcW w:w="4142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TDK-pályamunka címe</w:t>
            </w:r>
          </w:p>
        </w:tc>
        <w:tc>
          <w:tcPr>
            <w:tcW w:w="164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Témavezető neve</w:t>
            </w:r>
          </w:p>
        </w:tc>
        <w:tc>
          <w:tcPr>
            <w:tcW w:w="16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Témavezető beosztása</w:t>
            </w:r>
          </w:p>
        </w:tc>
        <w:tc>
          <w:tcPr>
            <w:tcW w:w="1051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Összesített pontszám ***</w:t>
            </w:r>
          </w:p>
        </w:tc>
        <w:tc>
          <w:tcPr>
            <w:tcW w:w="9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Helyezés ****</w:t>
            </w:r>
          </w:p>
        </w:tc>
        <w:tc>
          <w:tcPr>
            <w:tcW w:w="9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OTDK-n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való részvétel</w:t>
            </w:r>
          </w:p>
        </w:tc>
      </w:tr>
      <w:tr w:rsidR="00B03B07" w:rsidRPr="00B03B07" w:rsidTr="00B03B07">
        <w:trPr>
          <w:trHeight w:val="87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Cseszlai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Róbert Gergő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Versenyképességi vizsgálatok, különös tekintettel Szabolcs-Szatmár-Bereg megyére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Oroszné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Ilcsik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Bernadett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mesteroktató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="00B3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03B07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03B07" w:rsidRPr="00B03B07" w:rsidTr="00B34707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945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Gyimesi Dina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Munkaerő-vándorlás és gazdasági hatásainak vizsgálata Szabolcs-Szatmár-Bereg megyében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Barabásné dr. Kárpáti Dóra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="00B3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03B07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03B07" w:rsidRPr="00B03B07" w:rsidTr="00B34707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Takács Gyöngyi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Energetikai korszerűsítések hatása az Univerzum Üzletház gazdálkodására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Havay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Dóra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tanársegéd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="00B3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03B07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Krasznai Flórián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világ turizmusának trendjei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Szakál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="00B3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34707">
        <w:trPr>
          <w:trHeight w:val="508"/>
        </w:trPr>
        <w:tc>
          <w:tcPr>
            <w:tcW w:w="960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Nouar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Dalila</w:t>
            </w:r>
            <w:proofErr w:type="spellEnd"/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külföldi mobilitás sikerességének nyelvi feltételei és annak fejlesztési lehetőségei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Szakál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="00B3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03B07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Tócsik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Tímea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pénzügyi kultúra szintjének összehasonlító vizsgálata a felsőoktatásban tanuló hallgatók körében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Magyar Zoltán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  <w:r w:rsidR="00B347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03B07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03B07" w:rsidRPr="00B03B07" w:rsidTr="00B34707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br w:type="page"/>
            </w:r>
            <w:r w:rsidRPr="00B03B0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Képzőművészeti szekció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1680"/>
        </w:trPr>
        <w:tc>
          <w:tcPr>
            <w:tcW w:w="9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extDirection w:val="btLr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Az előadás sorrendje</w:t>
            </w:r>
          </w:p>
        </w:tc>
        <w:tc>
          <w:tcPr>
            <w:tcW w:w="234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spellStart"/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szerzô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k) neve</w:t>
            </w:r>
          </w:p>
        </w:tc>
        <w:tc>
          <w:tcPr>
            <w:tcW w:w="4142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 TDK-pályamunka címe</w:t>
            </w:r>
          </w:p>
        </w:tc>
        <w:tc>
          <w:tcPr>
            <w:tcW w:w="164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Témavezető(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k) neve</w:t>
            </w:r>
          </w:p>
        </w:tc>
        <w:tc>
          <w:tcPr>
            <w:tcW w:w="16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Témavezető(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k) beosztása</w:t>
            </w:r>
          </w:p>
        </w:tc>
        <w:tc>
          <w:tcPr>
            <w:tcW w:w="1051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Összesített pontszám ***</w:t>
            </w:r>
          </w:p>
        </w:tc>
        <w:tc>
          <w:tcPr>
            <w:tcW w:w="9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Helyezés ****</w:t>
            </w:r>
          </w:p>
        </w:tc>
        <w:tc>
          <w:tcPr>
            <w:tcW w:w="9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OTDK-n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való részvétel</w:t>
            </w: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Irány a természet I-III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Igen</w:t>
            </w:r>
          </w:p>
        </w:tc>
      </w:tr>
      <w:tr w:rsidR="00B03B07" w:rsidRPr="00B03B07" w:rsidTr="00B03B07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Buczkó Alex Olivér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Horváth Kinga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tanársegéd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Fantázia sorozat: Pán és az elemek </w:t>
            </w:r>
            <w:proofErr w:type="gram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évszakokkal :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Pán, Tél – jég, Tavasz – tűz, Nyár – levegő, Évszakok – elemek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Igen</w:t>
            </w: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Horváth Brigitta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Havasi Tamás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Művésztanár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Idő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Igen</w:t>
            </w: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Kiss Bettina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Sárréti Gergely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tanársegéd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Roncs I.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Igen</w:t>
            </w: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Kiss Nikolett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Tarnóczi József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Művésztanár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Út az erdőben…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Igen</w:t>
            </w: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Lantos Katalin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Sárréti Gergely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tanársegéd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Változatok az önkivetüléseimre I-IV.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Igen</w:t>
            </w:r>
          </w:p>
        </w:tc>
      </w:tr>
      <w:tr w:rsidR="00B03B07" w:rsidRPr="00B03B07" w:rsidTr="00B03B0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Leib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Dávid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Fabókné-Dobribán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Fatime DLA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Színes kultúra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="00B34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Matyasovszki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Ádám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Havasi Tamás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Művésztanár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Morgan Freeman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="00B34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Pelbárt Enikő 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Tóth Lívia DLA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adjunktus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nő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="00B34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03B0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Serbán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Ágota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Dr.Szabó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Attila DLA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Szomszédok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Igen</w:t>
            </w: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Szekeres Viktória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Sárréti Gergely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tanársegéd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Pulse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pistols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and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bomb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="00B34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B03B07" w:rsidRPr="00B03B07" w:rsidTr="00B03B07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Takács Ádám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Fabókné-Dobribán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Fatime DLA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B03B07" w:rsidRPr="00B03B07" w:rsidTr="00B03B0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Munkácsi Patrícia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Ragyogás I-II.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Lukács Gábor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Igen</w:t>
            </w:r>
          </w:p>
        </w:tc>
      </w:tr>
    </w:tbl>
    <w:p w:rsidR="00B03B07" w:rsidRDefault="00B03B07">
      <w:r>
        <w:br w:type="page"/>
      </w:r>
    </w:p>
    <w:p w:rsidR="00B34707" w:rsidRPr="00B34707" w:rsidRDefault="00B34707">
      <w:pPr>
        <w:rPr>
          <w:b/>
          <w:sz w:val="28"/>
          <w:szCs w:val="28"/>
        </w:rPr>
      </w:pPr>
      <w:r w:rsidRPr="00B34707">
        <w:rPr>
          <w:b/>
          <w:sz w:val="28"/>
          <w:szCs w:val="28"/>
        </w:rPr>
        <w:t>Környezettudományi szekció</w:t>
      </w:r>
    </w:p>
    <w:tbl>
      <w:tblPr>
        <w:tblW w:w="139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"/>
        <w:gridCol w:w="71"/>
        <w:gridCol w:w="457"/>
        <w:gridCol w:w="2632"/>
        <w:gridCol w:w="132"/>
        <w:gridCol w:w="94"/>
        <w:gridCol w:w="3000"/>
        <w:gridCol w:w="94"/>
        <w:gridCol w:w="304"/>
        <w:gridCol w:w="2262"/>
        <w:gridCol w:w="599"/>
        <w:gridCol w:w="147"/>
        <w:gridCol w:w="626"/>
        <w:gridCol w:w="349"/>
        <w:gridCol w:w="160"/>
        <w:gridCol w:w="521"/>
        <w:gridCol w:w="358"/>
        <w:gridCol w:w="150"/>
        <w:gridCol w:w="415"/>
        <w:gridCol w:w="304"/>
        <w:gridCol w:w="150"/>
        <w:gridCol w:w="556"/>
        <w:gridCol w:w="302"/>
      </w:tblGrid>
      <w:tr w:rsidR="005B75E1" w:rsidRPr="00B03B07" w:rsidTr="005B75E1">
        <w:trPr>
          <w:trHeight w:val="945"/>
        </w:trPr>
        <w:tc>
          <w:tcPr>
            <w:tcW w:w="352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extDirection w:val="btLr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előadás sorrendje</w:t>
            </w:r>
          </w:p>
        </w:tc>
        <w:tc>
          <w:tcPr>
            <w:tcW w:w="3545" w:type="dxa"/>
            <w:gridSpan w:val="4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proofErr w:type="spellStart"/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szerzô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k) neve</w:t>
            </w:r>
          </w:p>
        </w:tc>
        <w:tc>
          <w:tcPr>
            <w:tcW w:w="2799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TDK-pályamunka címe</w:t>
            </w:r>
          </w:p>
        </w:tc>
        <w:tc>
          <w:tcPr>
            <w:tcW w:w="3564" w:type="dxa"/>
            <w:gridSpan w:val="5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Témavezető neve</w:t>
            </w:r>
          </w:p>
        </w:tc>
        <w:tc>
          <w:tcPr>
            <w:tcW w:w="1089" w:type="dxa"/>
            <w:gridSpan w:val="3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Témavezető beosztása</w:t>
            </w:r>
          </w:p>
        </w:tc>
        <w:tc>
          <w:tcPr>
            <w:tcW w:w="998" w:type="dxa"/>
            <w:gridSpan w:val="3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Összesített pontszám ***</w:t>
            </w:r>
          </w:p>
        </w:tc>
        <w:tc>
          <w:tcPr>
            <w:tcW w:w="839" w:type="dxa"/>
            <w:gridSpan w:val="3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Helyezés ****</w:t>
            </w:r>
          </w:p>
        </w:tc>
        <w:tc>
          <w:tcPr>
            <w:tcW w:w="811" w:type="dxa"/>
            <w:gridSpan w:val="2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OTDK-n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való részvétel</w:t>
            </w:r>
          </w:p>
        </w:tc>
      </w:tr>
      <w:tr w:rsidR="005B75E1" w:rsidRPr="00B03B07" w:rsidTr="005B75E1">
        <w:trPr>
          <w:trHeight w:val="870"/>
        </w:trPr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545" w:type="dxa"/>
            <w:gridSpan w:val="4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B03B07" w:rsidRPr="00B03B07" w:rsidRDefault="00B03B07" w:rsidP="00B03B0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Kékedi Levente</w:t>
            </w:r>
          </w:p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B03B07" w:rsidRPr="00B03B07" w:rsidRDefault="00B347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Globális klímaváltozás hatása a hazai és idegenhonos növények közösségszerveződésére</w:t>
            </w:r>
          </w:p>
        </w:tc>
        <w:tc>
          <w:tcPr>
            <w:tcW w:w="3564" w:type="dxa"/>
            <w:gridSpan w:val="5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B03B07" w:rsidRPr="00B03B07" w:rsidRDefault="00B347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habil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Dr. Szabó Sándor</w:t>
            </w:r>
          </w:p>
        </w:tc>
        <w:tc>
          <w:tcPr>
            <w:tcW w:w="108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B03B07" w:rsidRPr="00B03B07" w:rsidRDefault="00B347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B03B07" w:rsidRPr="00B03B07" w:rsidRDefault="00B03B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B03B07" w:rsidRPr="00B03B07" w:rsidRDefault="00B34707" w:rsidP="00B0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11" w:type="dxa"/>
            <w:gridSpan w:val="2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B03B07" w:rsidRPr="00B03B07" w:rsidRDefault="00B347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5B75E1" w:rsidRPr="00B03B07" w:rsidTr="005B75E1">
        <w:trPr>
          <w:trHeight w:val="450"/>
        </w:trPr>
        <w:tc>
          <w:tcPr>
            <w:tcW w:w="352" w:type="dxa"/>
            <w:gridSpan w:val="2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545" w:type="dxa"/>
            <w:gridSpan w:val="4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64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trHeight w:val="450"/>
        </w:trPr>
        <w:tc>
          <w:tcPr>
            <w:tcW w:w="352" w:type="dxa"/>
            <w:gridSpan w:val="2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545" w:type="dxa"/>
            <w:gridSpan w:val="4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64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03B07" w:rsidRPr="00B03B07" w:rsidRDefault="00B03B07" w:rsidP="00B03B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trHeight w:val="945"/>
        </w:trPr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545" w:type="dxa"/>
            <w:gridSpan w:val="4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B34707" w:rsidRDefault="00B34707" w:rsidP="005B7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Fedor Noém</w:t>
            </w:r>
          </w:p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Kulcstényezők a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szubmerz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az úszó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emerz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hínárnövények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kompetíciójában</w:t>
            </w:r>
            <w:proofErr w:type="spellEnd"/>
          </w:p>
        </w:tc>
        <w:tc>
          <w:tcPr>
            <w:tcW w:w="3564" w:type="dxa"/>
            <w:gridSpan w:val="5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habil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Dr. Szabó Sándor</w:t>
            </w:r>
          </w:p>
        </w:tc>
        <w:tc>
          <w:tcPr>
            <w:tcW w:w="108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</w:t>
            </w:r>
          </w:p>
        </w:tc>
        <w:tc>
          <w:tcPr>
            <w:tcW w:w="998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11" w:type="dxa"/>
            <w:gridSpan w:val="2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5B75E1" w:rsidRPr="00B03B07" w:rsidTr="005B75E1">
        <w:trPr>
          <w:trHeight w:val="450"/>
        </w:trPr>
        <w:tc>
          <w:tcPr>
            <w:tcW w:w="352" w:type="dxa"/>
            <w:gridSpan w:val="2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545" w:type="dxa"/>
            <w:gridSpan w:val="4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64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B75E1" w:rsidRPr="00B03B07" w:rsidTr="000B79C8">
        <w:trPr>
          <w:trHeight w:val="450"/>
        </w:trPr>
        <w:tc>
          <w:tcPr>
            <w:tcW w:w="352" w:type="dxa"/>
            <w:gridSpan w:val="2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545" w:type="dxa"/>
            <w:gridSpan w:val="4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64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8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11" w:type="dxa"/>
            <w:gridSpan w:val="2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B75E1" w:rsidRPr="00B03B07" w:rsidTr="000B79C8">
        <w:trPr>
          <w:trHeight w:val="1020"/>
        </w:trPr>
        <w:tc>
          <w:tcPr>
            <w:tcW w:w="352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545" w:type="dxa"/>
            <w:gridSpan w:val="4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</w:tcPr>
          <w:p w:rsidR="005B75E1" w:rsidRDefault="005B75E1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Krasznai Brigitta</w:t>
            </w:r>
          </w:p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99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parlagfű pollen mennyiségi és minőségi vizsgálata Nyíregyháza térségében</w:t>
            </w:r>
          </w:p>
        </w:tc>
        <w:tc>
          <w:tcPr>
            <w:tcW w:w="3564" w:type="dxa"/>
            <w:gridSpan w:val="5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Dobróné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Dr. Tóth Márta</w:t>
            </w:r>
          </w:p>
        </w:tc>
        <w:tc>
          <w:tcPr>
            <w:tcW w:w="1089" w:type="dxa"/>
            <w:gridSpan w:val="3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fpiskolai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docens</w:t>
            </w:r>
          </w:p>
        </w:tc>
        <w:tc>
          <w:tcPr>
            <w:tcW w:w="998" w:type="dxa"/>
            <w:gridSpan w:val="3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11" w:type="dxa"/>
            <w:gridSpan w:val="2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003300"/>
            </w:tcBorders>
            <w:shd w:val="clear" w:color="auto" w:fill="auto"/>
            <w:vAlign w:val="center"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5B75E1" w:rsidRPr="00B03B07" w:rsidTr="000B79C8">
        <w:trPr>
          <w:trHeight w:val="945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B75E1" w:rsidRPr="00B03B07" w:rsidRDefault="005B75E1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7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5E1" w:rsidRPr="00B03B07" w:rsidRDefault="005B75E1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75E1"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1D99FADD" wp14:editId="3739A39D">
                  <wp:extent cx="2047875" cy="1364840"/>
                  <wp:effectExtent l="0" t="0" r="0" b="6985"/>
                  <wp:docPr id="4" name="Kép 4" descr="C:\Users\Kukac\AppData\Local\Temp\Rar$DIa0.671\IMG_4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kac\AppData\Local\Temp\Rar$DIa0.671\IMG_44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74" cy="137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5E1" w:rsidRPr="00B03B07" w:rsidRDefault="005B75E1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75E1"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394681C5" wp14:editId="60ED4432">
                  <wp:extent cx="2000850" cy="1333500"/>
                  <wp:effectExtent l="0" t="0" r="0" b="0"/>
                  <wp:docPr id="5" name="Kép 5" descr="C:\Users\Kukac\AppData\Local\Temp\Rar$DIa0.681\IMG_4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ukac\AppData\Local\Temp\Rar$DIa0.681\IMG_4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437" cy="133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5E1" w:rsidRPr="00B03B07" w:rsidRDefault="005B75E1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5B75E1">
              <w:rPr>
                <w:rFonts w:ascii="Calibri" w:eastAsia="Times New Roman" w:hAnsi="Calibri" w:cs="Times New Roman"/>
                <w:b/>
                <w:noProof/>
                <w:color w:val="000000"/>
                <w:sz w:val="28"/>
                <w:szCs w:val="28"/>
                <w:lang w:eastAsia="hu-HU"/>
              </w:rPr>
              <w:drawing>
                <wp:inline distT="0" distB="0" distL="0" distR="0" wp14:anchorId="095E2602" wp14:editId="7BE4C728">
                  <wp:extent cx="1961788" cy="1307465"/>
                  <wp:effectExtent l="0" t="0" r="635" b="6985"/>
                  <wp:docPr id="6" name="Kép 6" descr="C:\Users\Kukac\AppData\Local\Temp\Rar$DIa0.093\IMG_4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kac\AppData\Local\Temp\Rar$DIa0.093\IMG_4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495" cy="130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5E1" w:rsidRPr="00B03B07" w:rsidRDefault="005B75E1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5E1" w:rsidRPr="00B03B07" w:rsidRDefault="005B75E1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5E1" w:rsidRPr="00B03B07" w:rsidRDefault="005B75E1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75E1" w:rsidRPr="00B03B07" w:rsidRDefault="005B75E1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5B75E1" w:rsidRPr="000B79C8" w:rsidTr="000B79C8">
        <w:trPr>
          <w:trHeight w:val="70"/>
        </w:trPr>
        <w:tc>
          <w:tcPr>
            <w:tcW w:w="284" w:type="dxa"/>
            <w:shd w:val="clear" w:color="auto" w:fill="auto"/>
            <w:textDirection w:val="btLr"/>
            <w:vAlign w:val="center"/>
          </w:tcPr>
          <w:p w:rsidR="005B75E1" w:rsidRPr="000B79C8" w:rsidRDefault="005B75E1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473" w:type="dxa"/>
            <w:gridSpan w:val="4"/>
            <w:shd w:val="clear" w:color="auto" w:fill="auto"/>
            <w:vAlign w:val="center"/>
          </w:tcPr>
          <w:p w:rsidR="005B75E1" w:rsidRPr="000B79C8" w:rsidRDefault="005B75E1" w:rsidP="006B0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eastAsia="hu-HU"/>
              </w:rPr>
            </w:pPr>
            <w:r w:rsidRPr="000B79C8">
              <w:rPr>
                <w:rFonts w:ascii="Calibri" w:eastAsia="Times New Roman" w:hAnsi="Calibri" w:cs="Times New Roman"/>
                <w:b/>
                <w:noProof/>
                <w:color w:val="000000"/>
                <w:lang w:eastAsia="hu-HU"/>
              </w:rPr>
              <w:t>Kékedi Levente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5B75E1" w:rsidRPr="000B79C8" w:rsidRDefault="005B75E1" w:rsidP="006B0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eastAsia="hu-HU"/>
              </w:rPr>
            </w:pPr>
          </w:p>
        </w:tc>
        <w:tc>
          <w:tcPr>
            <w:tcW w:w="3267" w:type="dxa"/>
            <w:gridSpan w:val="3"/>
            <w:shd w:val="clear" w:color="auto" w:fill="auto"/>
            <w:vAlign w:val="center"/>
          </w:tcPr>
          <w:p w:rsidR="005B75E1" w:rsidRPr="000B79C8" w:rsidRDefault="005B75E1" w:rsidP="006B0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eastAsia="hu-HU"/>
              </w:rPr>
            </w:pPr>
            <w:r w:rsidRPr="000B79C8">
              <w:rPr>
                <w:rFonts w:ascii="Calibri" w:eastAsia="Times New Roman" w:hAnsi="Calibri" w:cs="Times New Roman"/>
                <w:b/>
                <w:noProof/>
                <w:color w:val="000000"/>
                <w:lang w:eastAsia="hu-HU"/>
              </w:rPr>
              <w:t>Krasznai Brigitta</w:t>
            </w: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5B75E1" w:rsidRPr="000B79C8" w:rsidRDefault="005B75E1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5B75E1" w:rsidRPr="000B79C8" w:rsidRDefault="005B75E1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5B75E1" w:rsidRPr="000B79C8" w:rsidRDefault="005B75E1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B75E1" w:rsidRPr="000B79C8" w:rsidRDefault="005B75E1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B34707" w:rsidRPr="00B03B07" w:rsidTr="005B75E1">
        <w:trPr>
          <w:gridAfter w:val="1"/>
          <w:wAfter w:w="286" w:type="dxa"/>
          <w:trHeight w:val="300"/>
        </w:trPr>
        <w:tc>
          <w:tcPr>
            <w:tcW w:w="3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>
              <w:br w:type="page"/>
            </w:r>
            <w:proofErr w:type="spellStart"/>
            <w:r w:rsidRPr="00B03B0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Műszakitudományok</w:t>
            </w:r>
            <w:proofErr w:type="spellEnd"/>
            <w:r w:rsidRPr="00B03B0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 xml:space="preserve"> szekció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1680"/>
        </w:trPr>
        <w:tc>
          <w:tcPr>
            <w:tcW w:w="859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extDirection w:val="btLr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Az előadás sorrendje</w:t>
            </w:r>
          </w:p>
        </w:tc>
        <w:tc>
          <w:tcPr>
            <w:tcW w:w="2726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proofErr w:type="spellStart"/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szerzô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k) neve</w:t>
            </w:r>
          </w:p>
        </w:tc>
        <w:tc>
          <w:tcPr>
            <w:tcW w:w="3561" w:type="dxa"/>
            <w:gridSpan w:val="5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 TDK-pályamunka címe</w:t>
            </w:r>
          </w:p>
        </w:tc>
        <w:tc>
          <w:tcPr>
            <w:tcW w:w="2341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Témavezető(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k) neve</w:t>
            </w:r>
          </w:p>
        </w:tc>
        <w:tc>
          <w:tcPr>
            <w:tcW w:w="1380" w:type="dxa"/>
            <w:gridSpan w:val="3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Témavezető(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k) beosztása</w:t>
            </w:r>
          </w:p>
        </w:tc>
        <w:tc>
          <w:tcPr>
            <w:tcW w:w="992" w:type="dxa"/>
            <w:gridSpan w:val="3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Összesített pontszám ***</w:t>
            </w:r>
          </w:p>
        </w:tc>
        <w:tc>
          <w:tcPr>
            <w:tcW w:w="893" w:type="dxa"/>
            <w:gridSpan w:val="3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Helyezés ****</w:t>
            </w:r>
          </w:p>
        </w:tc>
        <w:tc>
          <w:tcPr>
            <w:tcW w:w="959" w:type="dxa"/>
            <w:gridSpan w:val="3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OTDK-n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való részvétel</w:t>
            </w:r>
          </w:p>
        </w:tc>
      </w:tr>
      <w:tr w:rsidR="005B75E1" w:rsidRPr="00B03B07" w:rsidTr="005B75E1">
        <w:trPr>
          <w:gridAfter w:val="1"/>
          <w:wAfter w:w="286" w:type="dxa"/>
          <w:trHeight w:val="450"/>
        </w:trPr>
        <w:tc>
          <w:tcPr>
            <w:tcW w:w="85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Boros Gábor</w:t>
            </w:r>
          </w:p>
        </w:tc>
        <w:tc>
          <w:tcPr>
            <w:tcW w:w="3561" w:type="dxa"/>
            <w:gridSpan w:val="5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Intelligens alkalmazások használatának lehetősége a közúti közösségi közlekedésben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Dr. Sikolya László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3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5B75E1" w:rsidRPr="00B03B07" w:rsidTr="005B75E1">
        <w:trPr>
          <w:gridAfter w:val="1"/>
          <w:wAfter w:w="286" w:type="dxa"/>
          <w:trHeight w:val="450"/>
        </w:trPr>
        <w:tc>
          <w:tcPr>
            <w:tcW w:w="8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61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Dr. Kalmár Imre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61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Kiss Tamás</w:t>
            </w:r>
          </w:p>
        </w:tc>
        <w:tc>
          <w:tcPr>
            <w:tcW w:w="3561" w:type="dxa"/>
            <w:gridSpan w:val="5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Levegő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radonkoncentrációjának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vizsgálata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Dr. Varga Klára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3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5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61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61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Kutasi Gergely</w:t>
            </w:r>
          </w:p>
        </w:tc>
        <w:tc>
          <w:tcPr>
            <w:tcW w:w="3561" w:type="dxa"/>
            <w:gridSpan w:val="5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Kísérleti hajtómű tervezése gokartra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Lajtos István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műszaki oktató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3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5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Igen</w:t>
            </w: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61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61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Molnár Dániel</w:t>
            </w:r>
          </w:p>
        </w:tc>
        <w:tc>
          <w:tcPr>
            <w:tcW w:w="3561" w:type="dxa"/>
            <w:gridSpan w:val="5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Kisméretű szélgenerátorok vizsgálata modellszámításokkal és szélcsatornás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kisérletekkel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Dr. Dezső Gergely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3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5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Igen</w:t>
            </w: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61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600"/>
        </w:trPr>
        <w:tc>
          <w:tcPr>
            <w:tcW w:w="8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61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Molnár Richárd</w:t>
            </w:r>
          </w:p>
        </w:tc>
        <w:tc>
          <w:tcPr>
            <w:tcW w:w="3561" w:type="dxa"/>
            <w:gridSpan w:val="5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Ultrakönnyű repülőgép szárnyának áramlástani elemzése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Szelestey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Gyula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ny. főiskolai docens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3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5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Igen</w:t>
            </w: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61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Dr. Dezső Gergely 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61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Murvai Dávid</w:t>
            </w:r>
          </w:p>
        </w:tc>
        <w:tc>
          <w:tcPr>
            <w:tcW w:w="3561" w:type="dxa"/>
            <w:gridSpan w:val="5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Szállítási útvonalak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optimailzálása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egy adott cég példáján keresztül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Dr. Kovács Zoltán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3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61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61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Orgován Gergő</w:t>
            </w:r>
          </w:p>
        </w:tc>
        <w:tc>
          <w:tcPr>
            <w:tcW w:w="3561" w:type="dxa"/>
            <w:gridSpan w:val="5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Öntözési célú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centrifugálszivattyúk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összehasonlító vizsgálata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Szegedi Attila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adjunktus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3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9" w:type="dxa"/>
            <w:gridSpan w:val="3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61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61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61" w:type="dxa"/>
            <w:gridSpan w:val="5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Kaponyás Krisztián</w:t>
            </w:r>
          </w:p>
        </w:tc>
        <w:tc>
          <w:tcPr>
            <w:tcW w:w="35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Haszongépjárművek kormányzási megoldásainak vizsgálata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Dr. Lengyel Antal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ny. főiskolai tanár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5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1530"/>
        </w:trPr>
        <w:tc>
          <w:tcPr>
            <w:tcW w:w="8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Bereczki Dávid</w:t>
            </w:r>
          </w:p>
        </w:tc>
        <w:tc>
          <w:tcPr>
            <w:tcW w:w="35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Fejőházi technológiák összehasonlító elemzése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Dr. Szőllősi István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Nem</w:t>
            </w: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B75E1" w:rsidRPr="00B03B07" w:rsidTr="005B75E1">
        <w:trPr>
          <w:gridAfter w:val="1"/>
          <w:wAfter w:w="286" w:type="dxa"/>
          <w:trHeight w:val="300"/>
        </w:trPr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34707" w:rsidRDefault="00B34707"/>
    <w:p w:rsidR="00B34707" w:rsidRDefault="00B34707">
      <w:r>
        <w:br w:type="page"/>
      </w:r>
    </w:p>
    <w:p w:rsidR="00B34707" w:rsidRDefault="00B34707"/>
    <w:tbl>
      <w:tblPr>
        <w:tblW w:w="13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4142"/>
        <w:gridCol w:w="1640"/>
        <w:gridCol w:w="1660"/>
        <w:gridCol w:w="1051"/>
        <w:gridCol w:w="960"/>
        <w:gridCol w:w="960"/>
      </w:tblGrid>
      <w:tr w:rsidR="00B34707" w:rsidRPr="00B34707" w:rsidTr="006B0AD7">
        <w:trPr>
          <w:trHeight w:val="300"/>
        </w:trPr>
        <w:tc>
          <w:tcPr>
            <w:tcW w:w="7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34707" w:rsidRDefault="00B34707" w:rsidP="006B0A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B3470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 xml:space="preserve">Tanulás- és </w:t>
            </w:r>
            <w:proofErr w:type="spellStart"/>
            <w:r w:rsidRPr="00B3470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Tanításmódszertani</w:t>
            </w:r>
            <w:proofErr w:type="spellEnd"/>
            <w:r w:rsidRPr="00B3470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, Oktatástechnológiai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34707" w:rsidRDefault="00B34707" w:rsidP="006B0A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347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347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347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347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</w:tc>
      </w:tr>
      <w:tr w:rsidR="00B34707" w:rsidRPr="00B34707" w:rsidTr="006B0A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347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347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347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347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347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347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347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347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B34707" w:rsidRPr="00B03B07" w:rsidTr="006B0AD7">
        <w:trPr>
          <w:trHeight w:val="990"/>
        </w:trPr>
        <w:tc>
          <w:tcPr>
            <w:tcW w:w="9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extDirection w:val="btLr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Az előadás sorrendje</w:t>
            </w:r>
          </w:p>
        </w:tc>
        <w:tc>
          <w:tcPr>
            <w:tcW w:w="234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A </w:t>
            </w:r>
            <w:proofErr w:type="spellStart"/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szerzô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k) neve</w:t>
            </w:r>
          </w:p>
        </w:tc>
        <w:tc>
          <w:tcPr>
            <w:tcW w:w="4142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TDK-pályamunka címe</w:t>
            </w:r>
          </w:p>
        </w:tc>
        <w:tc>
          <w:tcPr>
            <w:tcW w:w="164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Témavezető(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k) neve</w:t>
            </w:r>
          </w:p>
        </w:tc>
        <w:tc>
          <w:tcPr>
            <w:tcW w:w="16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Témavezető(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k) beosztása</w:t>
            </w:r>
          </w:p>
        </w:tc>
        <w:tc>
          <w:tcPr>
            <w:tcW w:w="1051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Összesített pontszám ***</w:t>
            </w:r>
          </w:p>
        </w:tc>
        <w:tc>
          <w:tcPr>
            <w:tcW w:w="9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Helyezés ****</w:t>
            </w:r>
          </w:p>
        </w:tc>
        <w:tc>
          <w:tcPr>
            <w:tcW w:w="9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OTDK-n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való részvétel</w:t>
            </w: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Kollát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Beatrix Eszter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Péter-Gallai 9. osztályos matematika tankönyv elemzése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Kovács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főiskolai tanár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Igen</w:t>
            </w: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Tóth Borbála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Élményközpontú matematikatanulás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Kovács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főiskolai tanár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Nem</w:t>
            </w: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Tóth Szilvia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Versenyző tanulók indoklásának-bizonyításának jellegzetességei matematikából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Kovács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főiskolai tanár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Nem</w:t>
            </w: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Vatamány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Krisztina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Tanárjelöltek viszonyulása az ICT matematikatanításba való integrálásáról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Dr. Kovács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főiskolai tanár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Nem</w:t>
            </w: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Lánczi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Zsolt János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földrajzi ismeretek szerepe a mindennapokban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Bácskainé Dr.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Pristyák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Erika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főiskolai docens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Igen</w:t>
            </w: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</w:tbl>
    <w:p w:rsidR="00B34707" w:rsidRDefault="00B34707"/>
    <w:tbl>
      <w:tblPr>
        <w:tblW w:w="13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4142"/>
        <w:gridCol w:w="1640"/>
        <w:gridCol w:w="1660"/>
        <w:gridCol w:w="1051"/>
        <w:gridCol w:w="960"/>
        <w:gridCol w:w="960"/>
      </w:tblGrid>
      <w:tr w:rsidR="00B34707" w:rsidRPr="00B03B07" w:rsidTr="00B34707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Testnevelés és Sporttudományi szekció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1680"/>
        </w:trPr>
        <w:tc>
          <w:tcPr>
            <w:tcW w:w="9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extDirection w:val="btLr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előadás sorrendje</w:t>
            </w:r>
          </w:p>
        </w:tc>
        <w:tc>
          <w:tcPr>
            <w:tcW w:w="234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proofErr w:type="spellStart"/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szerzô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k) neve</w:t>
            </w:r>
          </w:p>
        </w:tc>
        <w:tc>
          <w:tcPr>
            <w:tcW w:w="4142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TDK-pályamunka címe</w:t>
            </w:r>
          </w:p>
        </w:tc>
        <w:tc>
          <w:tcPr>
            <w:tcW w:w="164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Témavezető(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k) neve</w:t>
            </w:r>
          </w:p>
        </w:tc>
        <w:tc>
          <w:tcPr>
            <w:tcW w:w="16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Témavezető(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k) beosztása</w:t>
            </w:r>
          </w:p>
        </w:tc>
        <w:tc>
          <w:tcPr>
            <w:tcW w:w="1051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Összesített pontszám ***</w:t>
            </w:r>
          </w:p>
        </w:tc>
        <w:tc>
          <w:tcPr>
            <w:tcW w:w="9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Helyezés ****</w:t>
            </w:r>
          </w:p>
        </w:tc>
        <w:tc>
          <w:tcPr>
            <w:tcW w:w="9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OTDK-n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való részvétel</w:t>
            </w:r>
          </w:p>
        </w:tc>
      </w:tr>
      <w:tr w:rsidR="00B34707" w:rsidRPr="00B03B07" w:rsidTr="00B34707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Balogh Dalma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sportoló és a nem sportoló emberek közötti életmódbeli különbségek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Barabásné dr. Kárpáti Dóra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Igen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Gergely Balázs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Szenvedélybetegségek vizsgálata a sportban, sportfogadás, bundázás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Barabásné dr. Kárpáti Dóra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Major Boglárka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sport szerepe és jelentősége a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Vay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Ádám Gimnázium Mezőgazdasági Szakképző Iskola és Kollégium tanulói körében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Barabásné dr. Kárpáti Dóra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42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Szondi Kristóf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Dopping szerepe a sportban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Barabásné dr. Kárpáti Dóra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Balla Zsolt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stressz és az alkohol szerepe a labdarúgásban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Olajos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Kun Alexandra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Sportsérülések a kerékpársportban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Olajos Judit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1275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Sira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Klaudia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Tartó-mozgató rendszeri elváltozások előfordulásának gyakorisága középiskolásoknál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Vajda Ildikó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34707" w:rsidRPr="00B03B07" w:rsidTr="00B34707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Vén Ferenc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szocioökonómiai-státusz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és a sport kapcsolata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Vajda Ildikó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főiksolai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tanár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34707" w:rsidRPr="00B03B07" w:rsidTr="00B34707">
        <w:trPr>
          <w:trHeight w:val="1275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Koroknai Dávid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Funkcionális edzés hatása az utánpótláskorú labdarúgók motorikus képességeire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Seregi Ernő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34707" w:rsidRPr="00B03B07" w:rsidTr="00B34707">
        <w:trPr>
          <w:trHeight w:val="102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Molnár Róbert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Motoros képességek fejlesztési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lehetőségai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gyermek kosárlabdázók körében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Oláh Dávid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tanársegéd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34707" w:rsidRPr="00B03B07" w:rsidTr="00B34707">
        <w:trPr>
          <w:trHeight w:val="102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Sipos Attila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Sportmarketing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bemtuatása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Nyíregyházi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Kosársuli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példáján keresztül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Magyar Zoltán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főikskolai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adjunktus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34707" w:rsidRPr="00B03B07" w:rsidTr="00B34707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Dobrai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Gergő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Középiskolások motorikus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képeségének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vizsgálata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Oláh Dávid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tanársegéd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34707" w:rsidRPr="00B03B07" w:rsidTr="00B34707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Csáki Péter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Mérkőzéselemzés és statisztika a labdarúgásban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Oláh Dávid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tanársegéd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Kiss Tamás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futsal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megítélése a nagypályás labdarúgók körében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Oláh Dávid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tanársegéd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Lőrincz Tibor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szív jellemzői a kajak-kenu sportban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Major Zsuzsanna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adjunktus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B34707" w:rsidRDefault="00B34707">
      <w:r>
        <w:br w:type="page"/>
      </w:r>
    </w:p>
    <w:tbl>
      <w:tblPr>
        <w:tblW w:w="137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40"/>
        <w:gridCol w:w="4142"/>
        <w:gridCol w:w="1640"/>
        <w:gridCol w:w="1660"/>
        <w:gridCol w:w="1051"/>
        <w:gridCol w:w="960"/>
        <w:gridCol w:w="960"/>
      </w:tblGrid>
      <w:tr w:rsidR="00B34707" w:rsidRPr="00B03B07" w:rsidTr="00B34707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Turizmus és Földrajztudományi szekció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4707" w:rsidRPr="00B03B07" w:rsidTr="006B0AD7">
        <w:trPr>
          <w:trHeight w:val="1431"/>
        </w:trPr>
        <w:tc>
          <w:tcPr>
            <w:tcW w:w="9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extDirection w:val="btLr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előadás sorrendje</w:t>
            </w:r>
          </w:p>
        </w:tc>
        <w:tc>
          <w:tcPr>
            <w:tcW w:w="234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proofErr w:type="spellStart"/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szerzô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k) neve</w:t>
            </w:r>
          </w:p>
        </w:tc>
        <w:tc>
          <w:tcPr>
            <w:tcW w:w="4142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TDK-pályamunka címe</w:t>
            </w:r>
          </w:p>
        </w:tc>
        <w:tc>
          <w:tcPr>
            <w:tcW w:w="164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Témavezető(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k) neve</w:t>
            </w:r>
          </w:p>
        </w:tc>
        <w:tc>
          <w:tcPr>
            <w:tcW w:w="16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Témavezető(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k) beosztása</w:t>
            </w:r>
          </w:p>
        </w:tc>
        <w:tc>
          <w:tcPr>
            <w:tcW w:w="1051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Összesített pontszám ***</w:t>
            </w:r>
          </w:p>
        </w:tc>
        <w:tc>
          <w:tcPr>
            <w:tcW w:w="9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Helyezés ****</w:t>
            </w:r>
          </w:p>
        </w:tc>
        <w:tc>
          <w:tcPr>
            <w:tcW w:w="9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OTDK-n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való részvétel</w:t>
            </w:r>
          </w:p>
        </w:tc>
      </w:tr>
      <w:tr w:rsidR="00B34707" w:rsidRPr="00B03B07" w:rsidTr="006B0AD7">
        <w:trPr>
          <w:trHeight w:val="675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Bodnár Bianka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keynesi gazdaságpolitika hatása Európára (Az 1929-33-as gazdasági világválság és a 2008-ban kirobbant pénzügyi válság összehasonlító elemzése)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Dr.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habil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 Kókai Sándor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tanár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Igen</w:t>
            </w: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Mihó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Veronika Sarolta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Bodrog folyó vízjárásának hatása a Tiszára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Vass Róbert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adjunktus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Igen</w:t>
            </w: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Mozga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Erika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Tisza hullámterének feltöltődés vizsgálata Dombrád település térségében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Dr. Vass Róbert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adjunktus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Igen</w:t>
            </w:r>
          </w:p>
        </w:tc>
      </w:tr>
      <w:tr w:rsidR="00B34707" w:rsidRPr="00B03B07" w:rsidTr="006B0AD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6B0AD7">
        <w:trPr>
          <w:trHeight w:val="7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6B0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Default="00B34707" w:rsidP="00B347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</w:p>
          <w:p w:rsidR="00B34707" w:rsidRDefault="00B34707" w:rsidP="00B347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</w:p>
          <w:p w:rsidR="00B34707" w:rsidRPr="00B03B07" w:rsidRDefault="00B34707" w:rsidP="00B3470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Zenetudományi szekció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1680"/>
        </w:trPr>
        <w:tc>
          <w:tcPr>
            <w:tcW w:w="96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extDirection w:val="btLr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előadás sorrendje</w:t>
            </w:r>
          </w:p>
        </w:tc>
        <w:tc>
          <w:tcPr>
            <w:tcW w:w="234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A </w:t>
            </w:r>
            <w:proofErr w:type="spellStart"/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szerzô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k) neve</w:t>
            </w:r>
          </w:p>
        </w:tc>
        <w:tc>
          <w:tcPr>
            <w:tcW w:w="4142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TDK-pályamunka címe</w:t>
            </w:r>
          </w:p>
        </w:tc>
        <w:tc>
          <w:tcPr>
            <w:tcW w:w="164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Témavezető(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k) neve</w:t>
            </w:r>
          </w:p>
        </w:tc>
        <w:tc>
          <w:tcPr>
            <w:tcW w:w="16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gramStart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Témavezető(</w:t>
            </w:r>
            <w:proofErr w:type="gram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k) beosztása</w:t>
            </w:r>
          </w:p>
        </w:tc>
        <w:tc>
          <w:tcPr>
            <w:tcW w:w="1051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Összesített pontszám ***</w:t>
            </w:r>
          </w:p>
        </w:tc>
        <w:tc>
          <w:tcPr>
            <w:tcW w:w="9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Helyezés ****</w:t>
            </w:r>
          </w:p>
        </w:tc>
        <w:tc>
          <w:tcPr>
            <w:tcW w:w="960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OTDK-n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való részvétel</w:t>
            </w:r>
          </w:p>
        </w:tc>
      </w:tr>
      <w:tr w:rsidR="00B34707" w:rsidRPr="00B03B07" w:rsidTr="00B34707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Janurik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Tímea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finn és a magyar népdalok gyűjtésének és rendszerezésének párhuzamai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Juhász Erika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mesteroktató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Rosca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Krisztoffer</w:t>
            </w:r>
            <w:proofErr w:type="spellEnd"/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Útkeresés a stílusos népi hegedűjáték kialakításának terén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Bíró István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tanársegéd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Kiss Vivien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szatmárhiripi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vonós tánczene harmonizációs sajátosságai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Bíró István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tanársegéd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Rimán Barbara</w:t>
            </w:r>
          </w:p>
        </w:tc>
        <w:tc>
          <w:tcPr>
            <w:tcW w:w="4142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"Fújjál, </w:t>
            </w: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fújjál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én juhászom"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Bíró István Ferenc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tanársegéd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Igen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42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Gál Enikő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Nőként, zeneszerzőként - elfeledett zeneszerzőnők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Pintér-Keresztes</w:t>
            </w:r>
            <w:proofErr w:type="spellEnd"/>
            <w:r w:rsidRPr="00B03B0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Ildikó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főiskolai docens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03B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Igen</w:t>
            </w: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34707" w:rsidRPr="00B03B07" w:rsidTr="00B347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707" w:rsidRPr="00B03B07" w:rsidRDefault="00B34707" w:rsidP="00B3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414659" w:rsidRPr="00414659" w:rsidRDefault="00414659">
      <w:pPr>
        <w:rPr>
          <w:rFonts w:ascii="Times New Roman" w:hAnsi="Times New Roman" w:cs="Times New Roman"/>
          <w:sz w:val="24"/>
          <w:szCs w:val="24"/>
        </w:rPr>
      </w:pPr>
    </w:p>
    <w:sectPr w:rsidR="00414659" w:rsidRPr="00414659" w:rsidSect="00B03B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59"/>
    <w:rsid w:val="00042CFE"/>
    <w:rsid w:val="000B79C8"/>
    <w:rsid w:val="00414659"/>
    <w:rsid w:val="00542B46"/>
    <w:rsid w:val="005B75E1"/>
    <w:rsid w:val="00B03B07"/>
    <w:rsid w:val="00B34707"/>
    <w:rsid w:val="00F1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7F2D-A429-438A-A261-032FD341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4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1572</Words>
  <Characters>10850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Kukac</dc:creator>
  <cp:keywords/>
  <dc:description/>
  <cp:lastModifiedBy>Kukac</cp:lastModifiedBy>
  <cp:revision>4</cp:revision>
  <dcterms:created xsi:type="dcterms:W3CDTF">2017-12-18T08:07:00Z</dcterms:created>
  <dcterms:modified xsi:type="dcterms:W3CDTF">2018-01-25T11:43:00Z</dcterms:modified>
</cp:coreProperties>
</file>