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"/>
        <w:gridCol w:w="9511"/>
      </w:tblGrid>
      <w:tr w:rsidR="00E9719E" w:rsidRPr="00110312" w:rsidTr="00851AE9">
        <w:trPr>
          <w:trHeight w:val="144"/>
          <w:tblHeader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jc w:val="center"/>
              <w:rPr>
                <w:rFonts w:ascii="Garamond" w:eastAsia="Calibri" w:hAnsi="Garamond"/>
                <w:caps/>
              </w:rPr>
            </w:pPr>
          </w:p>
        </w:tc>
        <w:tc>
          <w:tcPr>
            <w:tcW w:w="9511" w:type="dxa"/>
            <w:shd w:val="clear" w:color="auto" w:fill="95B3D7"/>
            <w:vAlign w:val="center"/>
          </w:tcPr>
          <w:p w:rsidR="00E9719E" w:rsidRPr="00110312" w:rsidRDefault="00E9719E" w:rsidP="00851AE9">
            <w:pPr>
              <w:jc w:val="center"/>
              <w:rPr>
                <w:rFonts w:ascii="Garamond" w:eastAsia="Calibri" w:hAnsi="Garamond"/>
                <w:b/>
                <w:caps/>
              </w:rPr>
            </w:pPr>
            <w:r>
              <w:rPr>
                <w:rFonts w:ascii="Garamond" w:eastAsia="Calibri" w:hAnsi="Garamond"/>
                <w:b/>
                <w:caps/>
              </w:rPr>
              <w:t>Tematika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 w:rsidRPr="00110312">
              <w:rPr>
                <w:rFonts w:ascii="Garamond" w:eastAsia="Calibri" w:hAnsi="Garamond"/>
                <w:b/>
              </w:rPr>
              <w:t>1.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hAnsi="Garamond"/>
                <w:b/>
              </w:rPr>
            </w:pPr>
            <w:r w:rsidRPr="00110312">
              <w:rPr>
                <w:rFonts w:ascii="Garamond" w:hAnsi="Garamond"/>
                <w:b/>
              </w:rPr>
              <w:t xml:space="preserve">Kalandozás a korszerű </w:t>
            </w:r>
            <w:proofErr w:type="spellStart"/>
            <w:r w:rsidRPr="00110312">
              <w:rPr>
                <w:rFonts w:ascii="Garamond" w:hAnsi="Garamond"/>
                <w:b/>
              </w:rPr>
              <w:t>gépgyártástechnológia</w:t>
            </w:r>
            <w:proofErr w:type="spellEnd"/>
            <w:r w:rsidRPr="00110312">
              <w:rPr>
                <w:rFonts w:ascii="Garamond" w:hAnsi="Garamond"/>
                <w:b/>
              </w:rPr>
              <w:t xml:space="preserve"> világában</w:t>
            </w:r>
            <w:r w:rsidR="000D1AE2">
              <w:rPr>
                <w:rFonts w:ascii="Garamond" w:hAnsi="Garamond"/>
                <w:b/>
              </w:rPr>
              <w:t xml:space="preserve"> 4 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2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hAnsi="Garamond"/>
                <w:b/>
                <w:caps/>
              </w:rPr>
            </w:pPr>
            <w:r w:rsidRPr="00110312">
              <w:rPr>
                <w:rFonts w:ascii="Garamond" w:hAnsi="Garamond"/>
                <w:b/>
              </w:rPr>
              <w:t>Légi jármű fedélzeti berendezések és intelligens irányítások</w:t>
            </w:r>
            <w:r w:rsidR="000D1AE2">
              <w:rPr>
                <w:rFonts w:ascii="Garamond" w:hAnsi="Garamond"/>
                <w:b/>
              </w:rPr>
              <w:t xml:space="preserve"> 4 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3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hAnsi="Garamond"/>
                <w:b/>
              </w:rPr>
            </w:pPr>
            <w:r w:rsidRPr="00110312">
              <w:rPr>
                <w:rFonts w:ascii="Garamond" w:hAnsi="Garamond"/>
                <w:b/>
              </w:rPr>
              <w:t>Kalandozások a korszerű járműmotorok és a logisztika világában</w:t>
            </w:r>
            <w:r w:rsidR="000D1AE2">
              <w:rPr>
                <w:rFonts w:ascii="Garamond" w:hAnsi="Garamond"/>
                <w:b/>
              </w:rPr>
              <w:t xml:space="preserve"> 4 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CC1F03" w:rsidRDefault="00E9719E" w:rsidP="00851AE9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4</w:t>
            </w:r>
          </w:p>
        </w:tc>
        <w:tc>
          <w:tcPr>
            <w:tcW w:w="9511" w:type="dxa"/>
            <w:shd w:val="clear" w:color="auto" w:fill="auto"/>
          </w:tcPr>
          <w:p w:rsidR="00E9719E" w:rsidRPr="00CC1F03" w:rsidRDefault="00E9719E" w:rsidP="00E9719E">
            <w:pPr>
              <w:jc w:val="center"/>
              <w:rPr>
                <w:rFonts w:ascii="Garamond" w:hAnsi="Garamond"/>
                <w:b/>
              </w:rPr>
            </w:pPr>
            <w:r w:rsidRPr="00D75901">
              <w:rPr>
                <w:rFonts w:ascii="Garamond" w:hAnsi="Garamond"/>
                <w:b/>
              </w:rPr>
              <w:t>Robotika</w:t>
            </w:r>
            <w:r w:rsidR="000D1AE2">
              <w:rPr>
                <w:rFonts w:ascii="Garamond" w:hAnsi="Garamond"/>
                <w:b/>
              </w:rPr>
              <w:t xml:space="preserve"> 4 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5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proofErr w:type="spellStart"/>
            <w:r w:rsidRPr="00D75901">
              <w:rPr>
                <w:rFonts w:ascii="Garamond" w:hAnsi="Garamond"/>
                <w:b/>
              </w:rPr>
              <w:t>IoT</w:t>
            </w:r>
            <w:proofErr w:type="spellEnd"/>
            <w:r w:rsidRPr="00D75901">
              <w:rPr>
                <w:rFonts w:ascii="Garamond" w:hAnsi="Garamond"/>
                <w:b/>
              </w:rPr>
              <w:t xml:space="preserve"> interaktív környezetben</w:t>
            </w:r>
            <w:r w:rsidR="000D1AE2">
              <w:rPr>
                <w:rFonts w:ascii="Garamond" w:hAnsi="Garamond"/>
                <w:b/>
              </w:rPr>
              <w:t xml:space="preserve"> 4 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6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r w:rsidRPr="00D75901">
              <w:rPr>
                <w:rFonts w:ascii="Garamond" w:hAnsi="Garamond"/>
                <w:b/>
              </w:rPr>
              <w:t>Programozás, mobilprogramozás</w:t>
            </w:r>
            <w:r w:rsidR="000D1AE2">
              <w:rPr>
                <w:rFonts w:ascii="Garamond" w:hAnsi="Garamond"/>
                <w:b/>
              </w:rPr>
              <w:t xml:space="preserve"> 4 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7</w:t>
            </w:r>
          </w:p>
        </w:tc>
        <w:tc>
          <w:tcPr>
            <w:tcW w:w="9511" w:type="dxa"/>
            <w:shd w:val="clear" w:color="auto" w:fill="auto"/>
          </w:tcPr>
          <w:p w:rsidR="00E9719E" w:rsidRPr="00013DF1" w:rsidRDefault="00E9719E" w:rsidP="00851AE9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r w:rsidRPr="00110312">
              <w:rPr>
                <w:rFonts w:ascii="Garamond" w:hAnsi="Garamond"/>
                <w:b/>
              </w:rPr>
              <w:t xml:space="preserve">Kalandozás a </w:t>
            </w:r>
            <w:r>
              <w:rPr>
                <w:rFonts w:ascii="Garamond" w:hAnsi="Garamond"/>
                <w:b/>
              </w:rPr>
              <w:t>DNS világában</w:t>
            </w:r>
            <w:r w:rsidR="000D1AE2">
              <w:rPr>
                <w:rFonts w:ascii="Garamond" w:hAnsi="Garamond"/>
                <w:b/>
              </w:rPr>
              <w:t xml:space="preserve"> 2 óra</w:t>
            </w:r>
          </w:p>
          <w:p w:rsidR="00E9719E" w:rsidRPr="00110312" w:rsidRDefault="00E9719E" w:rsidP="00851AE9">
            <w:pPr>
              <w:jc w:val="center"/>
              <w:rPr>
                <w:rFonts w:ascii="Garamond" w:hAnsi="Garamond"/>
                <w:b/>
                <w:caps/>
              </w:rPr>
            </w:pPr>
            <w:r w:rsidRPr="00110312">
              <w:rPr>
                <w:rFonts w:ascii="Garamond" w:hAnsi="Garamond"/>
                <w:b/>
              </w:rPr>
              <w:t>Kalan</w:t>
            </w:r>
            <w:r>
              <w:rPr>
                <w:rFonts w:ascii="Garamond" w:hAnsi="Garamond"/>
                <w:b/>
              </w:rPr>
              <w:t>dozás a mikrobák világában</w:t>
            </w:r>
            <w:r w:rsidR="000D1AE2">
              <w:rPr>
                <w:rFonts w:ascii="Garamond" w:hAnsi="Garamond"/>
                <w:b/>
              </w:rPr>
              <w:t xml:space="preserve"> 1 óra</w:t>
            </w:r>
          </w:p>
          <w:p w:rsidR="00E9719E" w:rsidRPr="00E9719E" w:rsidRDefault="00E9719E" w:rsidP="000D1AE2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Kísérletek az A</w:t>
            </w:r>
            <w:r w:rsidRPr="00CC1F03">
              <w:rPr>
                <w:rFonts w:ascii="Garamond" w:hAnsi="Garamond"/>
                <w:b/>
              </w:rPr>
              <w:t>grár és mole</w:t>
            </w:r>
            <w:r>
              <w:rPr>
                <w:rFonts w:ascii="Garamond" w:hAnsi="Garamond"/>
                <w:b/>
              </w:rPr>
              <w:t>kuláris kutatóintézetben</w:t>
            </w:r>
            <w:r w:rsidR="000D1AE2">
              <w:rPr>
                <w:rFonts w:ascii="Garamond" w:hAnsi="Garamond"/>
                <w:b/>
              </w:rPr>
              <w:t xml:space="preserve"> 1 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8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r w:rsidRPr="00110312">
              <w:rPr>
                <w:rFonts w:ascii="Garamond" w:hAnsi="Garamond" w:cs="Arial"/>
                <w:b/>
                <w:bCs/>
                <w:color w:val="000000"/>
              </w:rPr>
              <w:t>Folyóvizes terepasztalon szimulált árvízi események kezelése mérnökgeomorfológiai szempontok figyelembevételével</w:t>
            </w:r>
            <w:r w:rsidR="000D1AE2">
              <w:rPr>
                <w:rFonts w:ascii="Garamond" w:hAnsi="Garamond" w:cs="Arial"/>
                <w:b/>
                <w:bCs/>
                <w:color w:val="000000"/>
              </w:rPr>
              <w:t xml:space="preserve"> 4óra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9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hAnsi="Garamond"/>
                <w:b/>
              </w:rPr>
            </w:pPr>
            <w:r w:rsidRPr="00110312">
              <w:rPr>
                <w:rFonts w:ascii="Garamond" w:hAnsi="Garamond"/>
                <w:b/>
              </w:rPr>
              <w:t>Rendhagyó fizikaóra</w:t>
            </w:r>
            <w:r w:rsidR="000D1AE2">
              <w:rPr>
                <w:rFonts w:ascii="Garamond" w:hAnsi="Garamond"/>
                <w:b/>
              </w:rPr>
              <w:t xml:space="preserve"> 4 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10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r w:rsidRPr="00CC1F03">
              <w:rPr>
                <w:rFonts w:ascii="Garamond" w:hAnsi="Garamond"/>
                <w:b/>
              </w:rPr>
              <w:t>Szórakoztató kémia</w:t>
            </w:r>
            <w:r w:rsidR="000D1AE2">
              <w:rPr>
                <w:rFonts w:ascii="Garamond" w:hAnsi="Garamond"/>
                <w:b/>
              </w:rPr>
              <w:t xml:space="preserve"> 4 óra</w:t>
            </w:r>
          </w:p>
        </w:tc>
      </w:tr>
    </w:tbl>
    <w:p w:rsidR="00E9719E" w:rsidRDefault="00E9719E" w:rsidP="00E9719E">
      <w:pPr>
        <w:rPr>
          <w:rFonts w:ascii="Garamond" w:hAnsi="Garamond" w:cs="Arial"/>
        </w:rPr>
      </w:pPr>
    </w:p>
    <w:p w:rsidR="00E9719E" w:rsidRDefault="00E9719E" w:rsidP="00E9719E">
      <w:pPr>
        <w:rPr>
          <w:rFonts w:ascii="Garamond" w:hAnsi="Garamond" w:cs="Arial"/>
        </w:rPr>
      </w:pPr>
    </w:p>
    <w:p w:rsidR="00056AB0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4C9">
        <w:rPr>
          <w:rFonts w:ascii="Times New Roman" w:hAnsi="Times New Roman" w:cs="Times New Roman"/>
          <w:b/>
          <w:sz w:val="32"/>
          <w:szCs w:val="32"/>
        </w:rPr>
        <w:t>Jelentkezni lehet</w:t>
      </w:r>
      <w:r w:rsidR="000845A5">
        <w:rPr>
          <w:rFonts w:ascii="Times New Roman" w:hAnsi="Times New Roman" w:cs="Times New Roman"/>
          <w:b/>
          <w:sz w:val="32"/>
          <w:szCs w:val="32"/>
        </w:rPr>
        <w:t xml:space="preserve"> folyamatosan 201</w:t>
      </w:r>
      <w:r w:rsidR="00507856">
        <w:rPr>
          <w:rFonts w:ascii="Times New Roman" w:hAnsi="Times New Roman" w:cs="Times New Roman"/>
          <w:b/>
          <w:sz w:val="32"/>
          <w:szCs w:val="32"/>
        </w:rPr>
        <w:t>9</w:t>
      </w:r>
      <w:r w:rsidR="000845A5">
        <w:rPr>
          <w:rFonts w:ascii="Times New Roman" w:hAnsi="Times New Roman" w:cs="Times New Roman"/>
          <w:b/>
          <w:sz w:val="32"/>
          <w:szCs w:val="32"/>
        </w:rPr>
        <w:t xml:space="preserve">. szeptember </w:t>
      </w:r>
      <w:r w:rsidR="00507856">
        <w:rPr>
          <w:rFonts w:ascii="Times New Roman" w:hAnsi="Times New Roman" w:cs="Times New Roman"/>
          <w:b/>
          <w:sz w:val="32"/>
          <w:szCs w:val="32"/>
        </w:rPr>
        <w:t>10.</w:t>
      </w:r>
    </w:p>
    <w:p w:rsid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proofErr w:type="spellStart"/>
      <w:r w:rsidRPr="006D04C9">
        <w:rPr>
          <w:rFonts w:ascii="Times New Roman" w:hAnsi="Times New Roman" w:cs="Times New Roman"/>
          <w:b/>
          <w:sz w:val="32"/>
          <w:szCs w:val="32"/>
        </w:rPr>
        <w:t>-ig</w:t>
      </w:r>
      <w:proofErr w:type="spellEnd"/>
      <w:r w:rsidRPr="006D04C9">
        <w:rPr>
          <w:rFonts w:ascii="Times New Roman" w:hAnsi="Times New Roman" w:cs="Times New Roman"/>
          <w:b/>
          <w:sz w:val="32"/>
          <w:szCs w:val="32"/>
        </w:rPr>
        <w:t xml:space="preserve">, a </w:t>
      </w:r>
      <w:hyperlink r:id="rId7" w:history="1">
        <w:r w:rsidRPr="006D04C9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toth.marta@nye.hu</w:t>
        </w:r>
      </w:hyperlink>
      <w:r w:rsidRPr="006D04C9">
        <w:rPr>
          <w:rFonts w:ascii="Times New Roman" w:hAnsi="Times New Roman" w:cs="Times New Roman"/>
          <w:b/>
          <w:sz w:val="32"/>
          <w:szCs w:val="32"/>
        </w:rPr>
        <w:t xml:space="preserve"> email címen.</w:t>
      </w:r>
    </w:p>
    <w:p w:rsid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19E" w:rsidRP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19E">
        <w:rPr>
          <w:rFonts w:ascii="Times New Roman" w:hAnsi="Times New Roman" w:cs="Times New Roman"/>
          <w:b/>
          <w:sz w:val="32"/>
          <w:szCs w:val="32"/>
        </w:rPr>
        <w:t>Minden érdeklődőt szeretettel várunk!</w:t>
      </w:r>
    </w:p>
    <w:p w:rsidR="00E9719E" w:rsidRP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19E">
        <w:rPr>
          <w:rFonts w:ascii="Times New Roman" w:hAnsi="Times New Roman" w:cs="Times New Roman"/>
          <w:b/>
          <w:sz w:val="32"/>
          <w:szCs w:val="32"/>
        </w:rPr>
        <w:t>További részletek itt: http://www.nye.hu/tehetseg</w:t>
      </w:r>
    </w:p>
    <w:p w:rsidR="00E9719E" w:rsidRDefault="00E9719E" w:rsidP="00E9719E">
      <w:pPr>
        <w:rPr>
          <w:sz w:val="20"/>
          <w:szCs w:val="20"/>
        </w:rPr>
      </w:pPr>
    </w:p>
    <w:p w:rsidR="003B019A" w:rsidRDefault="003B019A"/>
    <w:sectPr w:rsidR="003B019A" w:rsidSect="00761FA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FAC" w:rsidRDefault="00056AB0">
      <w:pPr>
        <w:spacing w:after="0" w:line="240" w:lineRule="auto"/>
      </w:pPr>
      <w:r>
        <w:separator/>
      </w:r>
    </w:p>
  </w:endnote>
  <w:endnote w:type="continuationSeparator" w:id="0">
    <w:p w:rsidR="00761FAC" w:rsidRDefault="0005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BE3" w:rsidRDefault="00E9719E">
    <w:pPr>
      <w:pStyle w:val="llb"/>
    </w:pPr>
    <w:r w:rsidRPr="00A47E76">
      <w:rPr>
        <w:noProof/>
        <w:lang w:eastAsia="hu-HU"/>
      </w:rPr>
      <w:drawing>
        <wp:inline distT="0" distB="0" distL="0" distR="0">
          <wp:extent cx="5760720" cy="2020854"/>
          <wp:effectExtent l="0" t="0" r="0" b="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02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FAC" w:rsidRDefault="00056AB0">
      <w:pPr>
        <w:spacing w:after="0" w:line="240" w:lineRule="auto"/>
      </w:pPr>
      <w:r>
        <w:separator/>
      </w:r>
    </w:p>
  </w:footnote>
  <w:footnote w:type="continuationSeparator" w:id="0">
    <w:p w:rsidR="00761FAC" w:rsidRDefault="00056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3F" w:rsidRDefault="00E9719E" w:rsidP="00437758">
    <w:pPr>
      <w:pStyle w:val="lfej"/>
      <w:jc w:val="right"/>
      <w:rPr>
        <w:rFonts w:ascii="Garamond" w:hAnsi="Garamond"/>
        <w:color w:val="4D1C1B"/>
        <w:sz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-71755</wp:posOffset>
          </wp:positionH>
          <wp:positionV relativeFrom="paragraph">
            <wp:posOffset>6985</wp:posOffset>
          </wp:positionV>
          <wp:extent cx="400050" cy="400050"/>
          <wp:effectExtent l="0" t="0" r="0" b="0"/>
          <wp:wrapNone/>
          <wp:docPr id="37" name="Kép 37" descr="Képtalálat a következőre: „nyíregyházi egyetem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éptalálat a következőre: „nyíregyházi egyetem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3653F" w:rsidRPr="00441083" w:rsidRDefault="00E9719E" w:rsidP="00441083">
    <w:pPr>
      <w:pStyle w:val="lfej"/>
      <w:rPr>
        <w:rFonts w:ascii="Garamond" w:hAnsi="Garamond"/>
        <w:b/>
        <w:i/>
        <w:caps/>
        <w:sz w:val="22"/>
      </w:rPr>
    </w:pPr>
    <w:r>
      <w:rPr>
        <w:rFonts w:ascii="Garamond" w:hAnsi="Garamond"/>
        <w:caps/>
        <w:sz w:val="22"/>
      </w:rPr>
      <w:t xml:space="preserve">        </w:t>
    </w:r>
    <w:r w:rsidRPr="00441083">
      <w:rPr>
        <w:rFonts w:ascii="Garamond" w:hAnsi="Garamond"/>
        <w:b/>
        <w:caps/>
        <w:color w:val="323E4F" w:themeColor="text2" w:themeShade="BF"/>
        <w:sz w:val="22"/>
      </w:rPr>
      <w:t>Nyíregyházi Egyetem</w:t>
    </w:r>
    <w:r w:rsidRPr="00441083">
      <w:rPr>
        <w:rFonts w:ascii="Garamond" w:hAnsi="Garamond"/>
        <w:b/>
        <w:caps/>
        <w:color w:val="323E4F" w:themeColor="text2" w:themeShade="BF"/>
        <w:sz w:val="22"/>
      </w:rPr>
      <w:tab/>
    </w:r>
    <w:r>
      <w:rPr>
        <w:rFonts w:ascii="Garamond" w:hAnsi="Garamond"/>
        <w:b/>
        <w:caps/>
        <w:color w:val="323E4F" w:themeColor="text2" w:themeShade="BF"/>
        <w:sz w:val="22"/>
      </w:rPr>
      <w:tab/>
    </w:r>
  </w:p>
  <w:p w:rsidR="0063653F" w:rsidRDefault="00761FAC" w:rsidP="00441083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  <w:r w:rsidRPr="00761FAC">
      <w:rPr>
        <w:rFonts w:ascii="Garamond" w:hAnsi="Garamond"/>
        <w:color w:val="4D1C1B"/>
        <w:sz w:val="22"/>
      </w:rPr>
      <w:pict>
        <v:rect id="_x0000_i1025" style="width:0;height:1.5pt" o:hralign="center" o:hrstd="t" o:hr="t" fillcolor="#a0a0a0" stroked="f"/>
      </w:pict>
    </w:r>
  </w:p>
  <w:p w:rsidR="0063653F" w:rsidRPr="009A1248" w:rsidRDefault="00507856" w:rsidP="00437758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E67E9"/>
    <w:multiLevelType w:val="multilevel"/>
    <w:tmpl w:val="03B20DD0"/>
    <w:lvl w:ilvl="0">
      <w:start w:val="1"/>
      <w:numFmt w:val="none"/>
      <w:pStyle w:val="Cmsor1"/>
      <w:suff w:val="nothing"/>
      <w:lvlText w:val="%1 "/>
      <w:lvlJc w:val="left"/>
      <w:pPr>
        <w:ind w:left="0" w:firstLine="0"/>
      </w:pPr>
      <w:rPr>
        <w:rFonts w:ascii="Verdana" w:hAnsi="Verdana" w:hint="default"/>
        <w:b/>
        <w:i w:val="0"/>
        <w:color w:val="000080"/>
        <w:sz w:val="24"/>
        <w:szCs w:val="24"/>
      </w:rPr>
    </w:lvl>
    <w:lvl w:ilvl="1">
      <w:start w:val="2"/>
      <w:numFmt w:val="decimal"/>
      <w:pStyle w:val="Cmsor2"/>
      <w:suff w:val="space"/>
      <w:lvlText w:val="%1%2."/>
      <w:lvlJc w:val="left"/>
      <w:pPr>
        <w:ind w:left="907" w:hanging="907"/>
      </w:pPr>
      <w:rPr>
        <w:rFonts w:ascii="Verdana" w:hAnsi="Verdana" w:hint="default"/>
        <w:b/>
        <w:i w:val="0"/>
        <w:color w:val="000080"/>
        <w:sz w:val="24"/>
        <w:szCs w:val="24"/>
      </w:rPr>
    </w:lvl>
    <w:lvl w:ilvl="2">
      <w:start w:val="1"/>
      <w:numFmt w:val="decimal"/>
      <w:pStyle w:val="Cmsor3"/>
      <w:suff w:val="space"/>
      <w:lvlText w:val="%12.%3."/>
      <w:lvlJc w:val="left"/>
      <w:pPr>
        <w:ind w:left="567" w:hanging="567"/>
      </w:pPr>
      <w:rPr>
        <w:rFonts w:ascii="Verdana" w:hAnsi="Verdana" w:hint="default"/>
        <w:b/>
        <w:i w:val="0"/>
        <w:color w:val="auto"/>
        <w:sz w:val="20"/>
        <w:szCs w:val="22"/>
      </w:rPr>
    </w:lvl>
    <w:lvl w:ilvl="3">
      <w:start w:val="1"/>
      <w:numFmt w:val="decimal"/>
      <w:pStyle w:val="Cmsor4"/>
      <w:suff w:val="space"/>
      <w:lvlText w:val="%1%2.%3.%4."/>
      <w:lvlJc w:val="left"/>
      <w:pPr>
        <w:ind w:left="851" w:hanging="851"/>
      </w:pPr>
      <w:rPr>
        <w:rFonts w:ascii="Verdana" w:hAnsi="Verdana" w:hint="default"/>
        <w:b/>
        <w:i w:val="0"/>
        <w:color w:val="auto"/>
        <w:sz w:val="20"/>
        <w:szCs w:val="22"/>
      </w:rPr>
    </w:lvl>
    <w:lvl w:ilvl="4">
      <w:start w:val="1"/>
      <w:numFmt w:val="decimal"/>
      <w:pStyle w:val="Cmsor5"/>
      <w:suff w:val="space"/>
      <w:lvlText w:val="%1%2.%3.%4.%5."/>
      <w:lvlJc w:val="left"/>
      <w:pPr>
        <w:ind w:left="992" w:hanging="992"/>
      </w:pPr>
      <w:rPr>
        <w:rFonts w:ascii="Verdana" w:hAnsi="Verdana" w:hint="default"/>
        <w:b/>
        <w:i w:val="0"/>
        <w:color w:val="000080"/>
        <w:sz w:val="20"/>
        <w:szCs w:val="20"/>
      </w:rPr>
    </w:lvl>
    <w:lvl w:ilvl="5">
      <w:start w:val="1"/>
      <w:numFmt w:val="none"/>
      <w:pStyle w:val="Cmsor6"/>
      <w:lvlText w:val=""/>
      <w:lvlJc w:val="left"/>
      <w:pPr>
        <w:tabs>
          <w:tab w:val="num" w:pos="0"/>
        </w:tabs>
        <w:ind w:left="0" w:firstLine="0"/>
      </w:pPr>
      <w:rPr>
        <w:rFonts w:ascii="Verdana" w:hAnsi="Verdana" w:hint="default"/>
        <w:b w:val="0"/>
        <w:i w:val="0"/>
        <w:sz w:val="20"/>
        <w:szCs w:val="20"/>
      </w:rPr>
    </w:lvl>
    <w:lvl w:ilvl="6">
      <w:start w:val="1"/>
      <w:numFmt w:val="none"/>
      <w:pStyle w:val="Cmsor7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0"/>
        <w:szCs w:val="20"/>
      </w:rPr>
    </w:lvl>
    <w:lvl w:ilvl="7">
      <w:start w:val="1"/>
      <w:numFmt w:val="lowerLetter"/>
      <w:lvlText w:val="(%8)"/>
      <w:lvlJc w:val="left"/>
      <w:pPr>
        <w:tabs>
          <w:tab w:val="num" w:pos="4017"/>
        </w:tabs>
        <w:ind w:left="3657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737"/>
        </w:tabs>
        <w:ind w:left="4377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9719E"/>
    <w:rsid w:val="00056AB0"/>
    <w:rsid w:val="000845A5"/>
    <w:rsid w:val="000965AA"/>
    <w:rsid w:val="000D1AE2"/>
    <w:rsid w:val="002B7875"/>
    <w:rsid w:val="003B019A"/>
    <w:rsid w:val="00507856"/>
    <w:rsid w:val="0063746F"/>
    <w:rsid w:val="00761FAC"/>
    <w:rsid w:val="007F6A73"/>
    <w:rsid w:val="00E9719E"/>
    <w:rsid w:val="00EC1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61FAC"/>
  </w:style>
  <w:style w:type="paragraph" w:styleId="Cmsor1">
    <w:name w:val="heading 1"/>
    <w:basedOn w:val="Norml"/>
    <w:next w:val="Norml"/>
    <w:link w:val="Cmsor1Char"/>
    <w:qFormat/>
    <w:rsid w:val="00E9719E"/>
    <w:pPr>
      <w:keepNext/>
      <w:numPr>
        <w:numId w:val="1"/>
      </w:numPr>
      <w:spacing w:before="360" w:after="240" w:line="240" w:lineRule="auto"/>
      <w:outlineLvl w:val="0"/>
    </w:pPr>
    <w:rPr>
      <w:rFonts w:ascii="Garamond" w:eastAsia="Times New Roman" w:hAnsi="Garamond" w:cs="Arial"/>
      <w:b/>
      <w:bCs/>
      <w:color w:val="323E4F" w:themeColor="text2" w:themeShade="BF"/>
      <w:kern w:val="32"/>
      <w:sz w:val="24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qFormat/>
    <w:rsid w:val="00E9719E"/>
    <w:pPr>
      <w:keepNext/>
      <w:numPr>
        <w:ilvl w:val="1"/>
        <w:numId w:val="1"/>
      </w:numPr>
      <w:tabs>
        <w:tab w:val="left" w:pos="709"/>
      </w:tabs>
      <w:spacing w:before="360" w:after="240" w:line="240" w:lineRule="auto"/>
      <w:outlineLvl w:val="1"/>
    </w:pPr>
    <w:rPr>
      <w:rFonts w:ascii="Garamond" w:eastAsia="Times New Roman" w:hAnsi="Garamond" w:cs="Times New Roman"/>
      <w:b/>
      <w:bCs/>
      <w:iCs/>
      <w:color w:val="323E4F" w:themeColor="text2" w:themeShade="BF"/>
      <w:sz w:val="24"/>
      <w:szCs w:val="28"/>
      <w:lang w:eastAsia="hu-HU"/>
    </w:rPr>
  </w:style>
  <w:style w:type="paragraph" w:styleId="Cmsor3">
    <w:name w:val="heading 3"/>
    <w:basedOn w:val="Norml"/>
    <w:next w:val="Norml"/>
    <w:link w:val="Cmsor3Char"/>
    <w:qFormat/>
    <w:rsid w:val="00E9719E"/>
    <w:pPr>
      <w:keepNext/>
      <w:numPr>
        <w:ilvl w:val="2"/>
        <w:numId w:val="1"/>
      </w:numPr>
      <w:spacing w:before="240" w:after="240" w:line="240" w:lineRule="auto"/>
      <w:outlineLvl w:val="2"/>
    </w:pPr>
    <w:rPr>
      <w:rFonts w:ascii="Garamond" w:eastAsia="Times New Roman" w:hAnsi="Garamond" w:cs="Arial"/>
      <w:b/>
      <w:bCs/>
      <w:color w:val="323E4F" w:themeColor="text2" w:themeShade="BF"/>
      <w:sz w:val="24"/>
      <w:lang w:eastAsia="hu-HU"/>
    </w:rPr>
  </w:style>
  <w:style w:type="paragraph" w:styleId="Cmsor4">
    <w:name w:val="heading 4"/>
    <w:basedOn w:val="Norml"/>
    <w:next w:val="Norml"/>
    <w:link w:val="Cmsor4Char"/>
    <w:qFormat/>
    <w:rsid w:val="00E9719E"/>
    <w:pPr>
      <w:keepNext/>
      <w:numPr>
        <w:ilvl w:val="3"/>
        <w:numId w:val="1"/>
      </w:numPr>
      <w:tabs>
        <w:tab w:val="left" w:pos="1134"/>
      </w:tabs>
      <w:spacing w:before="240" w:after="0" w:line="240" w:lineRule="auto"/>
      <w:outlineLvl w:val="3"/>
    </w:pPr>
    <w:rPr>
      <w:rFonts w:ascii="Times New Roman" w:eastAsia="Times New Roman" w:hAnsi="Times New Roman" w:cs="Times New Roman"/>
      <w:b/>
      <w:bCs/>
      <w:i/>
      <w:color w:val="000080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E9719E"/>
    <w:pPr>
      <w:numPr>
        <w:ilvl w:val="4"/>
        <w:numId w:val="1"/>
      </w:numPr>
      <w:spacing w:before="240" w:after="0" w:line="240" w:lineRule="auto"/>
      <w:outlineLvl w:val="4"/>
    </w:pPr>
    <w:rPr>
      <w:rFonts w:ascii="Times New Roman" w:eastAsia="Times New Roman" w:hAnsi="Times New Roman" w:cs="Times New Roman"/>
      <w:b/>
      <w:bCs/>
      <w:iCs/>
      <w:color w:val="000080"/>
      <w:sz w:val="24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E9719E"/>
    <w:pPr>
      <w:numPr>
        <w:ilvl w:val="5"/>
        <w:numId w:val="1"/>
      </w:numPr>
      <w:spacing w:before="240" w:after="0" w:line="240" w:lineRule="auto"/>
      <w:outlineLvl w:val="5"/>
    </w:pPr>
    <w:rPr>
      <w:rFonts w:ascii="Times New Roman" w:eastAsia="Times New Roman" w:hAnsi="Times New Roman" w:cs="Times New Roman"/>
      <w:b/>
      <w:bCs/>
      <w:color w:val="000080"/>
      <w:sz w:val="24"/>
      <w:lang w:eastAsia="hu-HU"/>
    </w:rPr>
  </w:style>
  <w:style w:type="paragraph" w:styleId="Cmsor7">
    <w:name w:val="heading 7"/>
    <w:basedOn w:val="Norml"/>
    <w:next w:val="Norml"/>
    <w:link w:val="Cmsor7Char"/>
    <w:qFormat/>
    <w:rsid w:val="00E9719E"/>
    <w:pPr>
      <w:numPr>
        <w:ilvl w:val="6"/>
        <w:numId w:val="1"/>
      </w:numPr>
      <w:spacing w:before="240" w:after="0" w:line="240" w:lineRule="auto"/>
      <w:outlineLvl w:val="6"/>
    </w:pPr>
    <w:rPr>
      <w:rFonts w:ascii="Times New Roman" w:eastAsia="Times New Roman" w:hAnsi="Times New Roman" w:cs="Times New Roman"/>
      <w:color w:val="000080"/>
      <w:sz w:val="24"/>
      <w:szCs w:val="24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E971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E9719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97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9719E"/>
  </w:style>
  <w:style w:type="character" w:styleId="Hiperhivatkozs">
    <w:name w:val="Hyperlink"/>
    <w:basedOn w:val="Bekezdsalapbettpusa"/>
    <w:uiPriority w:val="99"/>
    <w:unhideWhenUsed/>
    <w:rsid w:val="00E9719E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E9719E"/>
    <w:rPr>
      <w:rFonts w:ascii="Garamond" w:eastAsia="Times New Roman" w:hAnsi="Garamond" w:cs="Arial"/>
      <w:b/>
      <w:bCs/>
      <w:color w:val="323E4F" w:themeColor="text2" w:themeShade="BF"/>
      <w:kern w:val="32"/>
      <w:sz w:val="24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E9719E"/>
    <w:rPr>
      <w:rFonts w:ascii="Garamond" w:eastAsia="Times New Roman" w:hAnsi="Garamond" w:cs="Times New Roman"/>
      <w:b/>
      <w:bCs/>
      <w:iCs/>
      <w:color w:val="323E4F" w:themeColor="text2" w:themeShade="BF"/>
      <w:sz w:val="24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E9719E"/>
    <w:rPr>
      <w:rFonts w:ascii="Garamond" w:eastAsia="Times New Roman" w:hAnsi="Garamond" w:cs="Arial"/>
      <w:b/>
      <w:bCs/>
      <w:color w:val="323E4F" w:themeColor="text2" w:themeShade="BF"/>
      <w:sz w:val="24"/>
      <w:lang w:eastAsia="hu-HU"/>
    </w:rPr>
  </w:style>
  <w:style w:type="character" w:customStyle="1" w:styleId="Cmsor4Char">
    <w:name w:val="Címsor 4 Char"/>
    <w:basedOn w:val="Bekezdsalapbettpusa"/>
    <w:link w:val="Cmsor4"/>
    <w:rsid w:val="00E9719E"/>
    <w:rPr>
      <w:rFonts w:ascii="Times New Roman" w:eastAsia="Times New Roman" w:hAnsi="Times New Roman" w:cs="Times New Roman"/>
      <w:b/>
      <w:bCs/>
      <w:i/>
      <w:color w:val="000080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E9719E"/>
    <w:rPr>
      <w:rFonts w:ascii="Times New Roman" w:eastAsia="Times New Roman" w:hAnsi="Times New Roman" w:cs="Times New Roman"/>
      <w:b/>
      <w:bCs/>
      <w:iCs/>
      <w:color w:val="000080"/>
      <w:sz w:val="24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E9719E"/>
    <w:rPr>
      <w:rFonts w:ascii="Times New Roman" w:eastAsia="Times New Roman" w:hAnsi="Times New Roman" w:cs="Times New Roman"/>
      <w:b/>
      <w:bCs/>
      <w:color w:val="000080"/>
      <w:sz w:val="24"/>
      <w:lang w:eastAsia="hu-HU"/>
    </w:rPr>
  </w:style>
  <w:style w:type="character" w:customStyle="1" w:styleId="Cmsor7Char">
    <w:name w:val="Címsor 7 Char"/>
    <w:basedOn w:val="Bekezdsalapbettpusa"/>
    <w:link w:val="Cmsor7"/>
    <w:rsid w:val="00E9719E"/>
    <w:rPr>
      <w:rFonts w:ascii="Times New Roman" w:eastAsia="Times New Roman" w:hAnsi="Times New Roman" w:cs="Times New Roman"/>
      <w:color w:val="000080"/>
      <w:sz w:val="24"/>
      <w:szCs w:val="24"/>
      <w:u w:val="single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56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6A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oth.marta@ny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106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Márti</cp:lastModifiedBy>
  <cp:revision>5</cp:revision>
  <cp:lastPrinted>2018-09-07T06:38:00Z</cp:lastPrinted>
  <dcterms:created xsi:type="dcterms:W3CDTF">2018-07-23T13:53:00Z</dcterms:created>
  <dcterms:modified xsi:type="dcterms:W3CDTF">2019-09-05T08:07:00Z</dcterms:modified>
</cp:coreProperties>
</file>